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17" w:rsidRPr="00FF1CB5" w:rsidRDefault="003E5B17" w:rsidP="003E5B17">
      <w:pPr>
        <w:pStyle w:val="a3"/>
        <w:spacing w:before="0" w:beforeAutospacing="0" w:after="0" w:afterAutospacing="0"/>
        <w:jc w:val="center"/>
        <w:textAlignment w:val="baseline"/>
        <w:rPr>
          <w:rFonts w:ascii="Helvetica" w:hAnsi="Helvetica" w:cs="Helvetica"/>
          <w:color w:val="000000" w:themeColor="text1"/>
          <w:sz w:val="28"/>
          <w:szCs w:val="28"/>
        </w:rPr>
      </w:pPr>
      <w:r w:rsidRPr="00FF1CB5">
        <w:rPr>
          <w:rStyle w:val="a4"/>
          <w:rFonts w:ascii="Helvetica" w:hAnsi="Helvetica" w:cs="Helvetica"/>
          <w:color w:val="000000" w:themeColor="text1"/>
          <w:sz w:val="28"/>
          <w:szCs w:val="28"/>
          <w:bdr w:val="none" w:sz="0" w:space="0" w:color="auto" w:frame="1"/>
        </w:rPr>
        <w:t>中国共产党第十九次全国代表大会关于十八届中央委员会报告的决议</w:t>
      </w:r>
    </w:p>
    <w:p w:rsidR="003E5B17" w:rsidRPr="00FF1CB5" w:rsidRDefault="003E5B17" w:rsidP="003E5B17">
      <w:pPr>
        <w:pStyle w:val="a3"/>
        <w:spacing w:before="0" w:beforeAutospacing="0" w:after="0" w:afterAutospacing="0"/>
        <w:jc w:val="center"/>
        <w:textAlignment w:val="baseline"/>
        <w:rPr>
          <w:rFonts w:ascii="Helvetica" w:hAnsi="Helvetica" w:cs="Helvetica"/>
          <w:color w:val="000000" w:themeColor="text1"/>
          <w:sz w:val="28"/>
          <w:szCs w:val="28"/>
        </w:rPr>
      </w:pPr>
      <w:r w:rsidRPr="00FF1CB5">
        <w:rPr>
          <w:rStyle w:val="a4"/>
          <w:rFonts w:ascii="Helvetica" w:hAnsi="Helvetica" w:cs="Helvetica"/>
          <w:color w:val="000000" w:themeColor="text1"/>
          <w:sz w:val="28"/>
          <w:szCs w:val="28"/>
          <w:bdr w:val="none" w:sz="0" w:space="0" w:color="auto" w:frame="1"/>
        </w:rPr>
        <w:t>（</w:t>
      </w:r>
      <w:r w:rsidRPr="00FF1CB5">
        <w:rPr>
          <w:rStyle w:val="a4"/>
          <w:rFonts w:ascii="Helvetica" w:hAnsi="Helvetica" w:cs="Helvetica"/>
          <w:color w:val="000000" w:themeColor="text1"/>
          <w:sz w:val="28"/>
          <w:szCs w:val="28"/>
          <w:bdr w:val="none" w:sz="0" w:space="0" w:color="auto" w:frame="1"/>
        </w:rPr>
        <w:t>2017</w:t>
      </w:r>
      <w:r w:rsidRPr="00FF1CB5">
        <w:rPr>
          <w:rStyle w:val="a4"/>
          <w:rFonts w:ascii="Helvetica" w:hAnsi="Helvetica" w:cs="Helvetica"/>
          <w:color w:val="000000" w:themeColor="text1"/>
          <w:sz w:val="28"/>
          <w:szCs w:val="28"/>
          <w:bdr w:val="none" w:sz="0" w:space="0" w:color="auto" w:frame="1"/>
        </w:rPr>
        <w:t>年</w:t>
      </w:r>
      <w:r w:rsidRPr="00FF1CB5">
        <w:rPr>
          <w:rStyle w:val="a4"/>
          <w:rFonts w:ascii="Helvetica" w:hAnsi="Helvetica" w:cs="Helvetica"/>
          <w:color w:val="000000" w:themeColor="text1"/>
          <w:sz w:val="28"/>
          <w:szCs w:val="28"/>
          <w:bdr w:val="none" w:sz="0" w:space="0" w:color="auto" w:frame="1"/>
        </w:rPr>
        <w:t>10</w:t>
      </w:r>
      <w:r w:rsidRPr="00FF1CB5">
        <w:rPr>
          <w:rStyle w:val="a4"/>
          <w:rFonts w:ascii="Helvetica" w:hAnsi="Helvetica" w:cs="Helvetica"/>
          <w:color w:val="000000" w:themeColor="text1"/>
          <w:sz w:val="28"/>
          <w:szCs w:val="28"/>
          <w:bdr w:val="none" w:sz="0" w:space="0" w:color="auto" w:frame="1"/>
        </w:rPr>
        <w:t>月</w:t>
      </w:r>
      <w:r w:rsidRPr="00FF1CB5">
        <w:rPr>
          <w:rStyle w:val="a4"/>
          <w:rFonts w:ascii="Helvetica" w:hAnsi="Helvetica" w:cs="Helvetica"/>
          <w:color w:val="000000" w:themeColor="text1"/>
          <w:sz w:val="28"/>
          <w:szCs w:val="28"/>
          <w:bdr w:val="none" w:sz="0" w:space="0" w:color="auto" w:frame="1"/>
        </w:rPr>
        <w:t>24</w:t>
      </w:r>
      <w:r w:rsidRPr="00FF1CB5">
        <w:rPr>
          <w:rStyle w:val="a4"/>
          <w:rFonts w:ascii="Helvetica" w:hAnsi="Helvetica" w:cs="Helvetica"/>
          <w:color w:val="000000" w:themeColor="text1"/>
          <w:sz w:val="28"/>
          <w:szCs w:val="28"/>
          <w:bdr w:val="none" w:sz="0" w:space="0" w:color="auto" w:frame="1"/>
        </w:rPr>
        <w:t>日中国共产党第十九次全国代表大会通过）</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中国共产党第十九次全国代表大会批准习近平同志代表十八届中央委员会所作的报告。大会高举中国特色社会主义伟大旗帜，以马克思列宁主义、毛泽东思想、邓小平理论、</w:t>
      </w:r>
      <w:r w:rsidRPr="00FF1CB5">
        <w:rPr>
          <w:rFonts w:ascii="Helvetica" w:hAnsi="Helvetica" w:cs="Helvetica"/>
          <w:color w:val="000000" w:themeColor="text1"/>
        </w:rPr>
        <w:t>“</w:t>
      </w:r>
      <w:r w:rsidRPr="00FF1CB5">
        <w:rPr>
          <w:rFonts w:ascii="Helvetica" w:hAnsi="Helvetica" w:cs="Helvetica"/>
          <w:color w:val="000000" w:themeColor="text1"/>
        </w:rPr>
        <w:t>三个代表</w:t>
      </w:r>
      <w:r w:rsidRPr="00FF1CB5">
        <w:rPr>
          <w:rFonts w:ascii="Helvetica" w:hAnsi="Helvetica" w:cs="Helvetica"/>
          <w:color w:val="000000" w:themeColor="text1"/>
        </w:rPr>
        <w:t>”</w:t>
      </w:r>
      <w:bookmarkStart w:id="0" w:name="_GoBack"/>
      <w:bookmarkEnd w:id="0"/>
      <w:r w:rsidRPr="00FF1CB5">
        <w:rPr>
          <w:rFonts w:ascii="Helvetica" w:hAnsi="Helvetica" w:cs="Helvetica"/>
          <w:color w:val="000000" w:themeColor="text1"/>
        </w:rPr>
        <w:t>重要思想、科学发展观、习近平新时代中国特色社会主义思想为指导，分析了国际国内形势发展变化，回顾和总结了过去五年的工作和历史性变革，</w:t>
      </w:r>
      <w:proofErr w:type="gramStart"/>
      <w:r w:rsidRPr="00FF1CB5">
        <w:rPr>
          <w:rFonts w:ascii="Helvetica" w:hAnsi="Helvetica" w:cs="Helvetica"/>
          <w:color w:val="000000" w:themeColor="text1"/>
        </w:rPr>
        <w:t>作出</w:t>
      </w:r>
      <w:proofErr w:type="gramEnd"/>
      <w:r w:rsidRPr="00FF1CB5">
        <w:rPr>
          <w:rFonts w:ascii="Helvetica" w:hAnsi="Helvetica" w:cs="Helvetica"/>
          <w:color w:val="000000" w:themeColor="text1"/>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FF1CB5">
        <w:rPr>
          <w:rFonts w:ascii="Helvetica" w:hAnsi="Helvetica" w:cs="Helvetica"/>
          <w:color w:val="000000" w:themeColor="text1"/>
        </w:rPr>
        <w:t>作出</w:t>
      </w:r>
      <w:proofErr w:type="gramEnd"/>
      <w:r w:rsidRPr="00FF1CB5">
        <w:rPr>
          <w:rFonts w:ascii="Helvetica" w:hAnsi="Helvetica" w:cs="Helvetica"/>
          <w:color w:val="000000" w:themeColor="text1"/>
        </w:rPr>
        <w:t>了全面部署。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认为，报告阐明的大会主题对我们党带领人民奋发图强、开拓前进具有十分重大的意义。全党要不忘初心，牢记使命，高举中国特色社会主义伟大旗帜，决胜全面建成小康社会，夺取新时代中国特色社会主义伟大胜利，为实现中华民族伟大复兴的中国梦不懈奋斗。</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高度评价十八届中央委员会的工作。党的十八大以来的五年，是党和国家发展进程中极不平凡的五年，改革开放和社会主义现代化建设取得了历史性成就。五年来，以习近平同志为核心的党中央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以习近平同志为核心的党中央勇于面对党面临的重大风险考验和党内存在的突出问题，以顽强意志品质正风</w:t>
      </w:r>
      <w:proofErr w:type="gramStart"/>
      <w:r w:rsidRPr="00FF1CB5">
        <w:rPr>
          <w:rFonts w:ascii="Helvetica" w:hAnsi="Helvetica" w:cs="Helvetica"/>
          <w:color w:val="000000" w:themeColor="text1"/>
        </w:rPr>
        <w:t>肃</w:t>
      </w:r>
      <w:proofErr w:type="gramEnd"/>
      <w:r w:rsidRPr="00FF1CB5">
        <w:rPr>
          <w:rFonts w:ascii="Helvetica" w:hAnsi="Helvetica" w:cs="Helvetica"/>
          <w:color w:val="000000" w:themeColor="text1"/>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五年来的成就是全方位的、开创性的，五年来的变革是深层次的、根本性的。</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强调，经过长期努力，中国特色社会主义进入了新时代，这是我国发展新的历史方位。中国特色社会主义进入新时代，我国社会主要矛盾已经转化为人民日益增长的美好生活需要和不平衡不充分的发展之间的矛盾。我国社会主要矛盾的变化是关系全局的历史性变化，对党和国家工作提出了许多新要求。我们要在继续推动发展的基础上，着力解决好发展不平衡不充分问题，大力提升发展质</w:t>
      </w:r>
      <w:r w:rsidRPr="00FF1CB5">
        <w:rPr>
          <w:rFonts w:ascii="Helvetica" w:hAnsi="Helvetica" w:cs="Helvetica"/>
          <w:color w:val="000000" w:themeColor="text1"/>
        </w:rPr>
        <w:lastRenderedPageBreak/>
        <w:t>量和效益，更好满足人民在经济、政治、文化、社会、生态等方面日益增长的需要，更好推动人的全面发展、社会全面进步。</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强调，围绕回答新时代坚持和发展什么样的中国特色社会主义、怎样坚持和发展中国特色社会主义这个重大时代课题，我们党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w:t>
      </w:r>
      <w:r w:rsidRPr="00FF1CB5">
        <w:rPr>
          <w:rFonts w:ascii="Helvetica" w:hAnsi="Helvetica" w:cs="Helvetica"/>
          <w:color w:val="000000" w:themeColor="text1"/>
        </w:rPr>
        <w:t>“</w:t>
      </w:r>
      <w:r w:rsidRPr="00FF1CB5">
        <w:rPr>
          <w:rFonts w:ascii="Helvetica" w:hAnsi="Helvetica" w:cs="Helvetica"/>
          <w:color w:val="000000" w:themeColor="text1"/>
        </w:rPr>
        <w:t>三个代表</w:t>
      </w:r>
      <w:r w:rsidRPr="00FF1CB5">
        <w:rPr>
          <w:rFonts w:ascii="Helvetica" w:hAnsi="Helvetica" w:cs="Helvetica"/>
          <w:color w:val="000000" w:themeColor="text1"/>
        </w:rPr>
        <w:t>”</w:t>
      </w:r>
      <w:r w:rsidRPr="00FF1CB5">
        <w:rPr>
          <w:rFonts w:ascii="Helvetica" w:hAnsi="Helvetica" w:cs="Helvetica"/>
          <w:color w:val="000000" w:themeColor="text1"/>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强调，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w:t>
      </w:r>
      <w:r w:rsidRPr="00FF1CB5">
        <w:rPr>
          <w:rFonts w:ascii="Helvetica" w:hAnsi="Helvetica" w:cs="Helvetica"/>
          <w:color w:val="000000" w:themeColor="text1"/>
        </w:rPr>
        <w:t>“</w:t>
      </w:r>
      <w:r w:rsidRPr="00FF1CB5">
        <w:rPr>
          <w:rFonts w:ascii="Helvetica" w:hAnsi="Helvetica" w:cs="Helvetica"/>
          <w:color w:val="000000" w:themeColor="text1"/>
        </w:rPr>
        <w:t>一国两制</w:t>
      </w:r>
      <w:r w:rsidRPr="00FF1CB5">
        <w:rPr>
          <w:rFonts w:ascii="Helvetica" w:hAnsi="Helvetica" w:cs="Helvetica"/>
          <w:color w:val="000000" w:themeColor="text1"/>
        </w:rPr>
        <w:t>”</w:t>
      </w:r>
      <w:r w:rsidRPr="00FF1CB5">
        <w:rPr>
          <w:rFonts w:ascii="Helvetica" w:hAnsi="Helvetica" w:cs="Helvetica"/>
          <w:color w:val="000000" w:themeColor="text1"/>
        </w:rPr>
        <w:t>和推进祖国统一，坚持推动构建人类命运共同体，坚持全面从严治党，这十四条构成新时代坚持和发展中国特色社会主义的基本方略。全党同志必须全面贯彻党的基本理论、基本路线、基本方略，更好</w:t>
      </w:r>
      <w:proofErr w:type="gramStart"/>
      <w:r w:rsidRPr="00FF1CB5">
        <w:rPr>
          <w:rFonts w:ascii="Helvetica" w:hAnsi="Helvetica" w:cs="Helvetica"/>
          <w:color w:val="000000" w:themeColor="text1"/>
        </w:rPr>
        <w:t>引领党</w:t>
      </w:r>
      <w:proofErr w:type="gramEnd"/>
      <w:r w:rsidRPr="00FF1CB5">
        <w:rPr>
          <w:rFonts w:ascii="Helvetica" w:hAnsi="Helvetica" w:cs="Helvetica"/>
          <w:color w:val="000000" w:themeColor="text1"/>
        </w:rPr>
        <w:t>和人民事业发展。</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提出，从现在到二〇二〇年，是全面建成小康社会决胜期。要按照十六大、十七大、十八大提出的全面建成小康社会各项要求，突出抓重点、补短板、强弱项，特别是要坚决打好防范化解重大风险、精准脱贫、污染防治的攻坚战，使全面建成小康社会得到人民认可、经得起历史检验。</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大会认为，从十九大到二十大，是</w:t>
      </w:r>
      <w:r w:rsidRPr="00FF1CB5">
        <w:rPr>
          <w:rFonts w:ascii="Helvetica" w:hAnsi="Helvetica" w:cs="Helvetica"/>
          <w:color w:val="000000" w:themeColor="text1"/>
        </w:rPr>
        <w:t>“</w:t>
      </w:r>
      <w:r w:rsidRPr="00FF1CB5">
        <w:rPr>
          <w:rFonts w:ascii="Helvetica" w:hAnsi="Helvetica" w:cs="Helvetica"/>
          <w:color w:val="000000" w:themeColor="text1"/>
        </w:rPr>
        <w:t>两个一百年</w:t>
      </w:r>
      <w:r w:rsidRPr="00FF1CB5">
        <w:rPr>
          <w:rFonts w:ascii="Helvetica" w:hAnsi="Helvetica" w:cs="Helvetica"/>
          <w:color w:val="000000" w:themeColor="text1"/>
        </w:rPr>
        <w:t>”</w:t>
      </w:r>
      <w:r w:rsidRPr="00FF1CB5">
        <w:rPr>
          <w:rFonts w:ascii="Helvetica" w:hAnsi="Helvetica" w:cs="Helvetica"/>
          <w:color w:val="000000" w:themeColor="text1"/>
        </w:rPr>
        <w:t>奋斗目标的历史交汇期。我们既要全面建成小康社会、实现第一个百年奋斗目标，又要乘势而上开启全面建设社会主义现代化国家新征程，向第二个百年奋斗目标进军。综合分析国际国内形势和我国发展条件，从二〇二〇年到本世纪中叶可以分两个阶段来安排。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同意报告关于我国社会主义经济建设、政治建设、文化建设、社会建设、生态文明建设的部署。大会强调，要贯彻新发展理念、建设现代化经济体系，坚持质量第一、效益优先，以供给侧结构性改革为主线，推动经济发展质量变革、效率变革、动力变革，着力加快建设实体经济、科技创新、现代金融、人力资源协同发展的产业体系，着力构建市场机制有效、微观主体有活力、宏观调控有度的经济体制，不断增强我国经济创新力和竞争力。要深化供给侧结构性改革，加快建设创新型国家，实施乡村振兴战略，实施区域协调发展战略，加快完善社会主义市场经济体制，推动形成全面开放新格局，努力实现更高质量、更有效率、更加公平、更可持续的发展。要健全人民当家作主制度体系、发展社会主义民主政治，坚持党的领导、人民当家作主、依法治国有机统一，加强人民当家作主制度保障，发挥社会主义协商民主重要作用，深化依法治国实践，深化机构和行政</w:t>
      </w:r>
      <w:r w:rsidRPr="00FF1CB5">
        <w:rPr>
          <w:rFonts w:ascii="Helvetica" w:hAnsi="Helvetica" w:cs="Helvetica"/>
          <w:color w:val="000000" w:themeColor="text1"/>
        </w:rPr>
        <w:lastRenderedPageBreak/>
        <w:t>体制改革，巩固和发展爱国统一战线，巩固和发展生动活泼、安定团结的政治局面。要坚定文化自信、推动社会主义文化繁荣兴盛，牢牢掌握意识形态工作领导权，培育和</w:t>
      </w:r>
      <w:proofErr w:type="gramStart"/>
      <w:r w:rsidRPr="00FF1CB5">
        <w:rPr>
          <w:rFonts w:ascii="Helvetica" w:hAnsi="Helvetica" w:cs="Helvetica"/>
          <w:color w:val="000000" w:themeColor="text1"/>
        </w:rPr>
        <w:t>践行</w:t>
      </w:r>
      <w:proofErr w:type="gramEnd"/>
      <w:r w:rsidRPr="00FF1CB5">
        <w:rPr>
          <w:rFonts w:ascii="Helvetica" w:hAnsi="Helvetica" w:cs="Helvetica"/>
          <w:color w:val="000000" w:themeColor="text1"/>
        </w:rPr>
        <w:t>社会主义核心价值观，加强思想道德建设，繁荣发展社会主义文艺，推动文化事业和文化产业发展，激发全民族文化创新创造活力。要提高保障和改善民生水平、加强和创新社会治理，抓住人民最关心最直接最现实的利益问题，优先发展教育事业，提高就业质量和人民收入水平，加强社会保障体系建设，坚决打赢脱贫攻坚战，实施健康中国战略，打造共建共治共享的社会治理格局，有效维护国家安全，使人民获得感、幸福感、安全感更加充实、更有保障、更可持续。要加快生态文明体制改革、建设美丽中国，推进绿色发展，着力解决突出环境问题，加大生态系统保护力度，改革生态环境监管体制，推动形成人与自然和谐发展现代化建设新格局。</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强调，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大会强调，保持香港、澳门长期繁荣稳定，必须全面准确贯彻</w:t>
      </w:r>
      <w:r w:rsidRPr="00FF1CB5">
        <w:rPr>
          <w:rFonts w:ascii="Helvetica" w:hAnsi="Helvetica" w:cs="Helvetica"/>
          <w:color w:val="000000" w:themeColor="text1"/>
        </w:rPr>
        <w:t>“</w:t>
      </w:r>
      <w:r w:rsidRPr="00FF1CB5">
        <w:rPr>
          <w:rFonts w:ascii="Helvetica" w:hAnsi="Helvetica" w:cs="Helvetica"/>
          <w:color w:val="000000" w:themeColor="text1"/>
        </w:rPr>
        <w:t>一国两制</w:t>
      </w:r>
      <w:r w:rsidRPr="00FF1CB5">
        <w:rPr>
          <w:rFonts w:ascii="Helvetica" w:hAnsi="Helvetica" w:cs="Helvetica"/>
          <w:color w:val="000000" w:themeColor="text1"/>
        </w:rPr>
        <w:t>”</w:t>
      </w:r>
      <w:r w:rsidRPr="00FF1CB5">
        <w:rPr>
          <w:rFonts w:ascii="Helvetica" w:hAnsi="Helvetica" w:cs="Helvetica"/>
          <w:color w:val="000000" w:themeColor="text1"/>
        </w:rPr>
        <w:t>、</w:t>
      </w:r>
      <w:r w:rsidRPr="00FF1CB5">
        <w:rPr>
          <w:rFonts w:ascii="Helvetica" w:hAnsi="Helvetica" w:cs="Helvetica"/>
          <w:color w:val="000000" w:themeColor="text1"/>
        </w:rPr>
        <w:t>“</w:t>
      </w:r>
      <w:r w:rsidRPr="00FF1CB5">
        <w:rPr>
          <w:rFonts w:ascii="Helvetica" w:hAnsi="Helvetica" w:cs="Helvetica"/>
          <w:color w:val="000000" w:themeColor="text1"/>
        </w:rPr>
        <w:t>港人治港</w:t>
      </w:r>
      <w:r w:rsidRPr="00FF1CB5">
        <w:rPr>
          <w:rFonts w:ascii="Helvetica" w:hAnsi="Helvetica" w:cs="Helvetica"/>
          <w:color w:val="000000" w:themeColor="text1"/>
        </w:rPr>
        <w:t>”</w:t>
      </w:r>
      <w:r w:rsidRPr="00FF1CB5">
        <w:rPr>
          <w:rFonts w:ascii="Helvetica" w:hAnsi="Helvetica" w:cs="Helvetica"/>
          <w:color w:val="000000" w:themeColor="text1"/>
        </w:rPr>
        <w:t>、</w:t>
      </w:r>
      <w:r w:rsidRPr="00FF1CB5">
        <w:rPr>
          <w:rFonts w:ascii="Helvetica" w:hAnsi="Helvetica" w:cs="Helvetica"/>
          <w:color w:val="000000" w:themeColor="text1"/>
        </w:rPr>
        <w:t>“</w:t>
      </w:r>
      <w:r w:rsidRPr="00FF1CB5">
        <w:rPr>
          <w:rFonts w:ascii="Helvetica" w:hAnsi="Helvetica" w:cs="Helvetica"/>
          <w:color w:val="000000" w:themeColor="text1"/>
        </w:rPr>
        <w:t>澳人治澳</w:t>
      </w:r>
      <w:r w:rsidRPr="00FF1CB5">
        <w:rPr>
          <w:rFonts w:ascii="Helvetica" w:hAnsi="Helvetica" w:cs="Helvetica"/>
          <w:color w:val="000000" w:themeColor="text1"/>
        </w:rPr>
        <w:t>”</w:t>
      </w:r>
      <w:r w:rsidRPr="00FF1CB5">
        <w:rPr>
          <w:rFonts w:ascii="Helvetica" w:hAnsi="Helvetica" w:cs="Helvetica"/>
          <w:color w:val="000000" w:themeColor="text1"/>
        </w:rPr>
        <w:t>、高度自治的方针，严格依照宪法和基本法办事，让香港、澳门同胞同祖国人民共担民族复兴的历史责任、共享祖国繁荣富强的伟大荣光。必须继续坚持</w:t>
      </w:r>
      <w:r w:rsidRPr="00FF1CB5">
        <w:rPr>
          <w:rFonts w:ascii="Helvetica" w:hAnsi="Helvetica" w:cs="Helvetica"/>
          <w:color w:val="000000" w:themeColor="text1"/>
        </w:rPr>
        <w:t>“</w:t>
      </w:r>
      <w:r w:rsidRPr="00FF1CB5">
        <w:rPr>
          <w:rFonts w:ascii="Helvetica" w:hAnsi="Helvetica" w:cs="Helvetica"/>
          <w:color w:val="000000" w:themeColor="text1"/>
        </w:rPr>
        <w:t>和平统一、一国两制</w:t>
      </w:r>
      <w:r w:rsidRPr="00FF1CB5">
        <w:rPr>
          <w:rFonts w:ascii="Helvetica" w:hAnsi="Helvetica" w:cs="Helvetica"/>
          <w:color w:val="000000" w:themeColor="text1"/>
        </w:rPr>
        <w:t>”</w:t>
      </w:r>
      <w:r w:rsidRPr="00FF1CB5">
        <w:rPr>
          <w:rFonts w:ascii="Helvetica" w:hAnsi="Helvetica" w:cs="Helvetica"/>
          <w:color w:val="000000" w:themeColor="text1"/>
        </w:rPr>
        <w:t>方针，扩大两岸经济文化交流合作，推动两岸同胞共同弘扬中华文化，推动两岸关系和平发展，推进祖国和平统一进程，绝不允许任何人、任何组织、任何政党、在任何时候、以任何形式、把任何一块中国领土从中国分裂出去。</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同意报告对国际形势的分析和提出的对外工作方针，强调中国将坚持和平发展道路，高举和平、发展、合作、共赢的旗帜，恪守维护世界和平、促进共同发展的外交政策宗旨，坚定不移在和平共处五项原则基础上发展同各国的友好合作，积极促进</w:t>
      </w:r>
      <w:r w:rsidRPr="00FF1CB5">
        <w:rPr>
          <w:rFonts w:ascii="Helvetica" w:hAnsi="Helvetica" w:cs="Helvetica"/>
          <w:color w:val="000000" w:themeColor="text1"/>
        </w:rPr>
        <w:t>“</w:t>
      </w:r>
      <w:r w:rsidRPr="00FF1CB5">
        <w:rPr>
          <w:rFonts w:ascii="Helvetica" w:hAnsi="Helvetica" w:cs="Helvetica"/>
          <w:color w:val="000000" w:themeColor="text1"/>
        </w:rPr>
        <w:t>一带一路</w:t>
      </w:r>
      <w:r w:rsidRPr="00FF1CB5">
        <w:rPr>
          <w:rFonts w:ascii="Helvetica" w:hAnsi="Helvetica" w:cs="Helvetica"/>
          <w:color w:val="000000" w:themeColor="text1"/>
        </w:rPr>
        <w:t>”</w:t>
      </w:r>
      <w:r w:rsidRPr="00FF1CB5">
        <w:rPr>
          <w:rFonts w:ascii="Helvetica" w:hAnsi="Helvetica" w:cs="Helvetica"/>
          <w:color w:val="000000" w:themeColor="text1"/>
        </w:rPr>
        <w:t>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强调，打铁必须自身硬。党要团结带领人民进行伟大斗争、推进伟大事业、实现伟大梦想，必须毫不动摇坚持和完善党的领导，毫不动摇把党建设得更加坚强有力。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大会强调，要把党的政治建设摆在首位。全党必须增强政治意识、大局意识、核心意识、看齐意识，坚持党中央权威和集中统一领导，坚定执行党的政治路线，</w:t>
      </w:r>
      <w:r w:rsidRPr="00FF1CB5">
        <w:rPr>
          <w:rFonts w:ascii="Helvetica" w:hAnsi="Helvetica" w:cs="Helvetica"/>
          <w:color w:val="000000" w:themeColor="text1"/>
        </w:rPr>
        <w:lastRenderedPageBreak/>
        <w:t>严格遵守政治纪律和政治规矩，在政治立场、政治方向、政治原则、政治道路上同党中央保持高度一致。</w:t>
      </w:r>
    </w:p>
    <w:p w:rsidR="003E5B17" w:rsidRPr="00FF1CB5" w:rsidRDefault="003E5B17" w:rsidP="003E5B17">
      <w:pPr>
        <w:pStyle w:val="a3"/>
        <w:spacing w:before="0" w:beforeAutospacing="0" w:after="225" w:afterAutospacing="0"/>
        <w:textAlignment w:val="baseline"/>
        <w:rPr>
          <w:rFonts w:ascii="Helvetica" w:hAnsi="Helvetica" w:cs="Helvetica"/>
          <w:color w:val="000000" w:themeColor="text1"/>
        </w:rPr>
      </w:pPr>
      <w:r w:rsidRPr="00FF1CB5">
        <w:rPr>
          <w:rFonts w:ascii="Helvetica" w:hAnsi="Helvetica" w:cs="Helvetica"/>
          <w:color w:val="000000" w:themeColor="text1"/>
        </w:rPr>
        <w:t xml:space="preserve">　　大会号召，全党全国各族人民要紧密团结在以习近平同志为核心的党中央周围，高举中国特色社会主义伟大旗帜，认真学习贯彻习近平新时代中国特色社会主义思想，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A10942" w:rsidRPr="00FF1CB5" w:rsidRDefault="00A10942">
      <w:pPr>
        <w:rPr>
          <w:color w:val="000000" w:themeColor="text1"/>
        </w:rPr>
      </w:pPr>
    </w:p>
    <w:sectPr w:rsidR="00A10942" w:rsidRPr="00FF1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26" w:rsidRDefault="005C0826" w:rsidP="00FF1CB5">
      <w:r>
        <w:separator/>
      </w:r>
    </w:p>
  </w:endnote>
  <w:endnote w:type="continuationSeparator" w:id="0">
    <w:p w:rsidR="005C0826" w:rsidRDefault="005C0826" w:rsidP="00F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26" w:rsidRDefault="005C0826" w:rsidP="00FF1CB5">
      <w:r>
        <w:separator/>
      </w:r>
    </w:p>
  </w:footnote>
  <w:footnote w:type="continuationSeparator" w:id="0">
    <w:p w:rsidR="005C0826" w:rsidRDefault="005C0826" w:rsidP="00FF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7"/>
    <w:rsid w:val="00004A87"/>
    <w:rsid w:val="00005FEF"/>
    <w:rsid w:val="00013567"/>
    <w:rsid w:val="00017263"/>
    <w:rsid w:val="00020018"/>
    <w:rsid w:val="00020190"/>
    <w:rsid w:val="00021F2C"/>
    <w:rsid w:val="00030BB4"/>
    <w:rsid w:val="0003304E"/>
    <w:rsid w:val="00051423"/>
    <w:rsid w:val="000539FA"/>
    <w:rsid w:val="00063B81"/>
    <w:rsid w:val="00072115"/>
    <w:rsid w:val="00072B7B"/>
    <w:rsid w:val="0007718F"/>
    <w:rsid w:val="000904E8"/>
    <w:rsid w:val="00094641"/>
    <w:rsid w:val="000A080A"/>
    <w:rsid w:val="000A4B20"/>
    <w:rsid w:val="000A54A7"/>
    <w:rsid w:val="000A636E"/>
    <w:rsid w:val="000B6503"/>
    <w:rsid w:val="000C27C7"/>
    <w:rsid w:val="000D7F66"/>
    <w:rsid w:val="000E25FE"/>
    <w:rsid w:val="001020E8"/>
    <w:rsid w:val="00103BA9"/>
    <w:rsid w:val="001130F5"/>
    <w:rsid w:val="00150431"/>
    <w:rsid w:val="00170506"/>
    <w:rsid w:val="00170ABB"/>
    <w:rsid w:val="00180637"/>
    <w:rsid w:val="00191A66"/>
    <w:rsid w:val="00197E9C"/>
    <w:rsid w:val="001B53EB"/>
    <w:rsid w:val="001D261E"/>
    <w:rsid w:val="001E0C3A"/>
    <w:rsid w:val="001F087F"/>
    <w:rsid w:val="001F31CD"/>
    <w:rsid w:val="001F3625"/>
    <w:rsid w:val="001F4FB5"/>
    <w:rsid w:val="00244475"/>
    <w:rsid w:val="00262A14"/>
    <w:rsid w:val="002A4E9C"/>
    <w:rsid w:val="002D221F"/>
    <w:rsid w:val="002D4BCF"/>
    <w:rsid w:val="002D6A23"/>
    <w:rsid w:val="002D7A2A"/>
    <w:rsid w:val="002E25CA"/>
    <w:rsid w:val="002E6577"/>
    <w:rsid w:val="002F1049"/>
    <w:rsid w:val="002F7996"/>
    <w:rsid w:val="00307624"/>
    <w:rsid w:val="00320FC7"/>
    <w:rsid w:val="00343711"/>
    <w:rsid w:val="00345E04"/>
    <w:rsid w:val="00347E22"/>
    <w:rsid w:val="00355B5C"/>
    <w:rsid w:val="003616BB"/>
    <w:rsid w:val="00365ABC"/>
    <w:rsid w:val="00367C52"/>
    <w:rsid w:val="00370115"/>
    <w:rsid w:val="00371665"/>
    <w:rsid w:val="0038237C"/>
    <w:rsid w:val="00397FBE"/>
    <w:rsid w:val="003B63E6"/>
    <w:rsid w:val="003D7AB0"/>
    <w:rsid w:val="003E0142"/>
    <w:rsid w:val="003E5B17"/>
    <w:rsid w:val="003F1FFD"/>
    <w:rsid w:val="004053A3"/>
    <w:rsid w:val="004074A6"/>
    <w:rsid w:val="00410729"/>
    <w:rsid w:val="0041278C"/>
    <w:rsid w:val="00420AA1"/>
    <w:rsid w:val="0042680F"/>
    <w:rsid w:val="00430EA5"/>
    <w:rsid w:val="00434328"/>
    <w:rsid w:val="00456658"/>
    <w:rsid w:val="00465585"/>
    <w:rsid w:val="004657AB"/>
    <w:rsid w:val="0047040D"/>
    <w:rsid w:val="00470879"/>
    <w:rsid w:val="00470B6B"/>
    <w:rsid w:val="004830A5"/>
    <w:rsid w:val="00487AE8"/>
    <w:rsid w:val="004B0133"/>
    <w:rsid w:val="004D7F5A"/>
    <w:rsid w:val="004E33A6"/>
    <w:rsid w:val="004F032D"/>
    <w:rsid w:val="004F3EBD"/>
    <w:rsid w:val="004F451A"/>
    <w:rsid w:val="0051707A"/>
    <w:rsid w:val="005511BA"/>
    <w:rsid w:val="00555669"/>
    <w:rsid w:val="00561779"/>
    <w:rsid w:val="00563FDD"/>
    <w:rsid w:val="005848CC"/>
    <w:rsid w:val="00584D9A"/>
    <w:rsid w:val="00591BEB"/>
    <w:rsid w:val="00592165"/>
    <w:rsid w:val="00594493"/>
    <w:rsid w:val="005A36E2"/>
    <w:rsid w:val="005A45FC"/>
    <w:rsid w:val="005A5FFD"/>
    <w:rsid w:val="005B52FA"/>
    <w:rsid w:val="005C0826"/>
    <w:rsid w:val="005C0C53"/>
    <w:rsid w:val="005C7107"/>
    <w:rsid w:val="005D4077"/>
    <w:rsid w:val="005D744F"/>
    <w:rsid w:val="005E0264"/>
    <w:rsid w:val="005E578E"/>
    <w:rsid w:val="005F62B2"/>
    <w:rsid w:val="00606B98"/>
    <w:rsid w:val="00612970"/>
    <w:rsid w:val="006143B2"/>
    <w:rsid w:val="00617CA8"/>
    <w:rsid w:val="006217C1"/>
    <w:rsid w:val="00634E88"/>
    <w:rsid w:val="00635CBB"/>
    <w:rsid w:val="00637776"/>
    <w:rsid w:val="00657AB5"/>
    <w:rsid w:val="006675F6"/>
    <w:rsid w:val="00670CDE"/>
    <w:rsid w:val="00672E56"/>
    <w:rsid w:val="00673A3B"/>
    <w:rsid w:val="00680551"/>
    <w:rsid w:val="00680F5E"/>
    <w:rsid w:val="00683147"/>
    <w:rsid w:val="006A5136"/>
    <w:rsid w:val="006B1BC5"/>
    <w:rsid w:val="006B7B47"/>
    <w:rsid w:val="006C09F3"/>
    <w:rsid w:val="006E3056"/>
    <w:rsid w:val="007143F7"/>
    <w:rsid w:val="007174EF"/>
    <w:rsid w:val="00717F48"/>
    <w:rsid w:val="00722714"/>
    <w:rsid w:val="00723DAB"/>
    <w:rsid w:val="0073043F"/>
    <w:rsid w:val="00751390"/>
    <w:rsid w:val="00756F8D"/>
    <w:rsid w:val="007668F8"/>
    <w:rsid w:val="00780143"/>
    <w:rsid w:val="007812FD"/>
    <w:rsid w:val="007911A1"/>
    <w:rsid w:val="007A6918"/>
    <w:rsid w:val="007B6503"/>
    <w:rsid w:val="007C0D45"/>
    <w:rsid w:val="007C23C4"/>
    <w:rsid w:val="007D332B"/>
    <w:rsid w:val="007D6CEF"/>
    <w:rsid w:val="007E371D"/>
    <w:rsid w:val="007E7976"/>
    <w:rsid w:val="007F34DF"/>
    <w:rsid w:val="007F3FFA"/>
    <w:rsid w:val="007F68F8"/>
    <w:rsid w:val="00823945"/>
    <w:rsid w:val="0082518A"/>
    <w:rsid w:val="008348FC"/>
    <w:rsid w:val="0087078A"/>
    <w:rsid w:val="008826DE"/>
    <w:rsid w:val="00883877"/>
    <w:rsid w:val="00887B3D"/>
    <w:rsid w:val="008A254F"/>
    <w:rsid w:val="008A4BFC"/>
    <w:rsid w:val="008A51D7"/>
    <w:rsid w:val="008B1F8B"/>
    <w:rsid w:val="008C30C7"/>
    <w:rsid w:val="008D2C66"/>
    <w:rsid w:val="008D62ED"/>
    <w:rsid w:val="008F43F7"/>
    <w:rsid w:val="009013F3"/>
    <w:rsid w:val="0092134D"/>
    <w:rsid w:val="009335D8"/>
    <w:rsid w:val="0094421C"/>
    <w:rsid w:val="0096594F"/>
    <w:rsid w:val="00974276"/>
    <w:rsid w:val="009A4D03"/>
    <w:rsid w:val="009B6212"/>
    <w:rsid w:val="009D5B43"/>
    <w:rsid w:val="009E315A"/>
    <w:rsid w:val="009E3BA6"/>
    <w:rsid w:val="009E51CA"/>
    <w:rsid w:val="009F637C"/>
    <w:rsid w:val="00A01068"/>
    <w:rsid w:val="00A10942"/>
    <w:rsid w:val="00A13BB6"/>
    <w:rsid w:val="00A16EE4"/>
    <w:rsid w:val="00A228B1"/>
    <w:rsid w:val="00A323B9"/>
    <w:rsid w:val="00A42F0A"/>
    <w:rsid w:val="00A509EC"/>
    <w:rsid w:val="00A520EE"/>
    <w:rsid w:val="00A65014"/>
    <w:rsid w:val="00A725E4"/>
    <w:rsid w:val="00A874C5"/>
    <w:rsid w:val="00AA4566"/>
    <w:rsid w:val="00AA5914"/>
    <w:rsid w:val="00AB0833"/>
    <w:rsid w:val="00AB69E6"/>
    <w:rsid w:val="00AE204C"/>
    <w:rsid w:val="00AE2118"/>
    <w:rsid w:val="00B166EB"/>
    <w:rsid w:val="00B16FA4"/>
    <w:rsid w:val="00B3347F"/>
    <w:rsid w:val="00B859D1"/>
    <w:rsid w:val="00B85CA0"/>
    <w:rsid w:val="00BA5077"/>
    <w:rsid w:val="00BA5BF0"/>
    <w:rsid w:val="00BB06E8"/>
    <w:rsid w:val="00BB5A00"/>
    <w:rsid w:val="00BB676D"/>
    <w:rsid w:val="00BC0EE3"/>
    <w:rsid w:val="00BD4659"/>
    <w:rsid w:val="00BD6E16"/>
    <w:rsid w:val="00BF15EA"/>
    <w:rsid w:val="00BF2105"/>
    <w:rsid w:val="00BF3256"/>
    <w:rsid w:val="00C01C8D"/>
    <w:rsid w:val="00C105C3"/>
    <w:rsid w:val="00C12065"/>
    <w:rsid w:val="00C409C0"/>
    <w:rsid w:val="00C4303E"/>
    <w:rsid w:val="00C45D47"/>
    <w:rsid w:val="00C47A5F"/>
    <w:rsid w:val="00C52DB9"/>
    <w:rsid w:val="00C546C1"/>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2638D"/>
    <w:rsid w:val="00D46437"/>
    <w:rsid w:val="00D55E7E"/>
    <w:rsid w:val="00D66D68"/>
    <w:rsid w:val="00D7533F"/>
    <w:rsid w:val="00D8303F"/>
    <w:rsid w:val="00DA1781"/>
    <w:rsid w:val="00DA217A"/>
    <w:rsid w:val="00DC576D"/>
    <w:rsid w:val="00DC6F28"/>
    <w:rsid w:val="00DE3A7C"/>
    <w:rsid w:val="00DE5FC6"/>
    <w:rsid w:val="00DF214C"/>
    <w:rsid w:val="00E02913"/>
    <w:rsid w:val="00E06B99"/>
    <w:rsid w:val="00E24621"/>
    <w:rsid w:val="00E8208F"/>
    <w:rsid w:val="00E94F07"/>
    <w:rsid w:val="00EA491F"/>
    <w:rsid w:val="00EA788E"/>
    <w:rsid w:val="00EA7EB4"/>
    <w:rsid w:val="00ED4A2C"/>
    <w:rsid w:val="00EE45B6"/>
    <w:rsid w:val="00EE6B74"/>
    <w:rsid w:val="00EF21E4"/>
    <w:rsid w:val="00F016C7"/>
    <w:rsid w:val="00F04836"/>
    <w:rsid w:val="00F121CE"/>
    <w:rsid w:val="00F31D41"/>
    <w:rsid w:val="00F32A05"/>
    <w:rsid w:val="00F34027"/>
    <w:rsid w:val="00F54EE3"/>
    <w:rsid w:val="00F807B1"/>
    <w:rsid w:val="00F8707C"/>
    <w:rsid w:val="00F97D11"/>
    <w:rsid w:val="00FB0DB4"/>
    <w:rsid w:val="00FB2227"/>
    <w:rsid w:val="00FB3319"/>
    <w:rsid w:val="00FB3856"/>
    <w:rsid w:val="00FC1BE8"/>
    <w:rsid w:val="00FC706C"/>
    <w:rsid w:val="00FD7419"/>
    <w:rsid w:val="00FE18B7"/>
    <w:rsid w:val="00FF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B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5B17"/>
    <w:rPr>
      <w:b/>
      <w:bCs/>
    </w:rPr>
  </w:style>
  <w:style w:type="paragraph" w:styleId="a5">
    <w:name w:val="header"/>
    <w:basedOn w:val="a"/>
    <w:link w:val="Char"/>
    <w:uiPriority w:val="99"/>
    <w:unhideWhenUsed/>
    <w:rsid w:val="00FF1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F1CB5"/>
    <w:rPr>
      <w:sz w:val="18"/>
      <w:szCs w:val="18"/>
    </w:rPr>
  </w:style>
  <w:style w:type="paragraph" w:styleId="a6">
    <w:name w:val="footer"/>
    <w:basedOn w:val="a"/>
    <w:link w:val="Char0"/>
    <w:uiPriority w:val="99"/>
    <w:unhideWhenUsed/>
    <w:rsid w:val="00FF1CB5"/>
    <w:pPr>
      <w:tabs>
        <w:tab w:val="center" w:pos="4153"/>
        <w:tab w:val="right" w:pos="8306"/>
      </w:tabs>
      <w:snapToGrid w:val="0"/>
      <w:jc w:val="left"/>
    </w:pPr>
    <w:rPr>
      <w:sz w:val="18"/>
      <w:szCs w:val="18"/>
    </w:rPr>
  </w:style>
  <w:style w:type="character" w:customStyle="1" w:styleId="Char0">
    <w:name w:val="页脚 Char"/>
    <w:basedOn w:val="a0"/>
    <w:link w:val="a6"/>
    <w:uiPriority w:val="99"/>
    <w:rsid w:val="00FF1C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B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5B17"/>
    <w:rPr>
      <w:b/>
      <w:bCs/>
    </w:rPr>
  </w:style>
  <w:style w:type="paragraph" w:styleId="a5">
    <w:name w:val="header"/>
    <w:basedOn w:val="a"/>
    <w:link w:val="Char"/>
    <w:uiPriority w:val="99"/>
    <w:unhideWhenUsed/>
    <w:rsid w:val="00FF1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F1CB5"/>
    <w:rPr>
      <w:sz w:val="18"/>
      <w:szCs w:val="18"/>
    </w:rPr>
  </w:style>
  <w:style w:type="paragraph" w:styleId="a6">
    <w:name w:val="footer"/>
    <w:basedOn w:val="a"/>
    <w:link w:val="Char0"/>
    <w:uiPriority w:val="99"/>
    <w:unhideWhenUsed/>
    <w:rsid w:val="00FF1CB5"/>
    <w:pPr>
      <w:tabs>
        <w:tab w:val="center" w:pos="4153"/>
        <w:tab w:val="right" w:pos="8306"/>
      </w:tabs>
      <w:snapToGrid w:val="0"/>
      <w:jc w:val="left"/>
    </w:pPr>
    <w:rPr>
      <w:sz w:val="18"/>
      <w:szCs w:val="18"/>
    </w:rPr>
  </w:style>
  <w:style w:type="character" w:customStyle="1" w:styleId="Char0">
    <w:name w:val="页脚 Char"/>
    <w:basedOn w:val="a0"/>
    <w:link w:val="a6"/>
    <w:uiPriority w:val="99"/>
    <w:rsid w:val="00FF1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3583</Characters>
  <Application>Microsoft Office Word</Application>
  <DocSecurity>0</DocSecurity>
  <Lines>29</Lines>
  <Paragraphs>8</Paragraphs>
  <ScaleCrop>false</ScaleCrop>
  <Company>Microsoft</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2018-03-07T02:25:00Z</dcterms:created>
  <dcterms:modified xsi:type="dcterms:W3CDTF">2018-03-16T07:42:00Z</dcterms:modified>
</cp:coreProperties>
</file>